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A9F" w:rsidRPr="00A36324" w:rsidRDefault="008B2A9F" w:rsidP="008B2A9F">
      <w:pPr>
        <w:spacing w:after="0" w:line="240" w:lineRule="auto"/>
        <w:ind w:left="1134"/>
        <w:rPr>
          <w:rFonts w:ascii="Times New Roman" w:eastAsia="Times New Roman" w:hAnsi="Times New Roman"/>
          <w:b/>
          <w:sz w:val="24"/>
          <w:szCs w:val="24"/>
          <w:lang w:eastAsia="fr-BE"/>
        </w:rPr>
      </w:pPr>
    </w:p>
    <w:p w:rsidR="008B2A9F" w:rsidRDefault="008B2A9F" w:rsidP="008B2A9F">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COMMUNE DE 4357</w:t>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t xml:space="preserve">       Donceel, le 26 septembre 2023</w:t>
      </w:r>
      <w:r w:rsidRPr="00A36324">
        <w:rPr>
          <w:rFonts w:ascii="Times New Roman" w:eastAsia="Times New Roman" w:hAnsi="Times New Roman"/>
          <w:sz w:val="24"/>
          <w:szCs w:val="24"/>
          <w:lang w:eastAsia="fr-BE"/>
        </w:rPr>
        <w:t xml:space="preserve">     </w:t>
      </w:r>
    </w:p>
    <w:p w:rsidR="008B2A9F" w:rsidRPr="00A36324" w:rsidRDefault="008B2A9F" w:rsidP="008B2A9F">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DONCEEL</w:t>
      </w:r>
      <w:r w:rsidRPr="00A36324">
        <w:rPr>
          <w:rFonts w:ascii="Times New Roman" w:eastAsia="Times New Roman" w:hAnsi="Times New Roman"/>
          <w:sz w:val="24"/>
          <w:szCs w:val="24"/>
          <w:lang w:eastAsia="fr-BE"/>
        </w:rPr>
        <w:br/>
      </w:r>
      <w:r w:rsidRPr="00A36324">
        <w:rPr>
          <w:rFonts w:ascii="Times New Roman" w:eastAsia="Times New Roman" w:hAnsi="Times New Roman"/>
          <w:b/>
          <w:sz w:val="24"/>
          <w:szCs w:val="24"/>
          <w:lang w:eastAsia="fr-BE"/>
        </w:rPr>
        <w:t xml:space="preserve">                          CONVOCATION DU CONSEIL COMMUNAL</w:t>
      </w:r>
    </w:p>
    <w:p w:rsidR="008B2A9F" w:rsidRPr="00A36324" w:rsidRDefault="008B2A9F" w:rsidP="008B2A9F">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w:t>
      </w:r>
    </w:p>
    <w:p w:rsidR="008B2A9F" w:rsidRDefault="008B2A9F" w:rsidP="008B2A9F">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Conformément aux articles L1122-12 et L1122-13 du code de la démocratie locale et de la décentralisation, nous avons l'honneur de vous convoquer à la séance du Conseil qui aura lieu</w:t>
      </w:r>
      <w:r w:rsidRPr="00A36324">
        <w:rPr>
          <w:rFonts w:ascii="Times New Roman" w:eastAsia="Times New Roman" w:hAnsi="Times New Roman"/>
          <w:b/>
          <w:sz w:val="24"/>
          <w:szCs w:val="24"/>
          <w:lang w:eastAsia="fr-BE"/>
        </w:rPr>
        <w:t xml:space="preserve"> </w:t>
      </w:r>
      <w:r w:rsidRPr="00A36324">
        <w:rPr>
          <w:rFonts w:ascii="Times New Roman" w:eastAsia="Times New Roman" w:hAnsi="Times New Roman"/>
          <w:sz w:val="24"/>
          <w:szCs w:val="24"/>
          <w:lang w:eastAsia="fr-BE"/>
        </w:rPr>
        <w:t xml:space="preserve">le </w:t>
      </w:r>
      <w:r w:rsidRPr="008B2A9F">
        <w:rPr>
          <w:rFonts w:ascii="Times New Roman" w:eastAsia="Times New Roman" w:hAnsi="Times New Roman"/>
          <w:b/>
          <w:color w:val="FF0000"/>
          <w:sz w:val="24"/>
          <w:szCs w:val="24"/>
          <w:highlight w:val="yellow"/>
          <w:u w:val="single"/>
          <w:lang w:eastAsia="fr-BE"/>
        </w:rPr>
        <w:t>mercredi</w:t>
      </w:r>
      <w:r>
        <w:rPr>
          <w:rFonts w:ascii="Times New Roman" w:eastAsia="Times New Roman" w:hAnsi="Times New Roman"/>
          <w:b/>
          <w:color w:val="FF0000"/>
          <w:sz w:val="24"/>
          <w:szCs w:val="24"/>
          <w:lang w:eastAsia="fr-BE"/>
        </w:rPr>
        <w:t xml:space="preserve"> 4 octobre 2023</w:t>
      </w:r>
      <w:r w:rsidRPr="00A36324">
        <w:rPr>
          <w:rFonts w:ascii="Times New Roman" w:eastAsia="Times New Roman" w:hAnsi="Times New Roman"/>
          <w:color w:val="FF0000"/>
          <w:sz w:val="24"/>
          <w:szCs w:val="24"/>
          <w:lang w:eastAsia="fr-BE"/>
        </w:rPr>
        <w:t xml:space="preserve"> </w:t>
      </w:r>
      <w:r w:rsidRPr="006A6C5E">
        <w:rPr>
          <w:rFonts w:ascii="Times New Roman" w:eastAsia="Times New Roman" w:hAnsi="Times New Roman"/>
          <w:sz w:val="24"/>
          <w:szCs w:val="24"/>
          <w:lang w:eastAsia="fr-BE"/>
        </w:rPr>
        <w:t xml:space="preserve">à </w:t>
      </w:r>
      <w:r w:rsidRPr="006A6C5E">
        <w:rPr>
          <w:rFonts w:ascii="Times New Roman" w:eastAsia="Times New Roman" w:hAnsi="Times New Roman"/>
          <w:b/>
          <w:sz w:val="24"/>
          <w:szCs w:val="24"/>
          <w:lang w:eastAsia="fr-BE"/>
        </w:rPr>
        <w:t>20h</w:t>
      </w:r>
      <w:r>
        <w:rPr>
          <w:rFonts w:ascii="Times New Roman" w:eastAsia="Times New Roman" w:hAnsi="Times New Roman"/>
          <w:sz w:val="24"/>
          <w:szCs w:val="24"/>
          <w:lang w:eastAsia="fr-BE"/>
        </w:rPr>
        <w:t xml:space="preserve"> dans la salle du Conseil communal</w:t>
      </w:r>
    </w:p>
    <w:p w:rsidR="008B2A9F" w:rsidRPr="00A36324" w:rsidRDefault="008B2A9F" w:rsidP="008B2A9F">
      <w:pPr>
        <w:spacing w:after="0" w:line="240" w:lineRule="auto"/>
        <w:ind w:left="567"/>
        <w:rPr>
          <w:rFonts w:ascii="Times New Roman" w:eastAsia="Times New Roman" w:hAnsi="Times New Roman"/>
          <w:sz w:val="24"/>
          <w:szCs w:val="24"/>
          <w:lang w:eastAsia="fr-BE"/>
        </w:rPr>
      </w:pPr>
    </w:p>
    <w:p w:rsidR="008B2A9F" w:rsidRPr="00A36324" w:rsidRDefault="008B2A9F" w:rsidP="008B2A9F">
      <w:pPr>
        <w:pBdr>
          <w:top w:val="single" w:sz="4" w:space="1" w:color="auto"/>
          <w:left w:val="single" w:sz="4" w:space="4" w:color="auto"/>
          <w:bottom w:val="single" w:sz="4" w:space="1" w:color="auto"/>
          <w:right w:val="single" w:sz="4" w:space="4" w:color="auto"/>
        </w:pBdr>
        <w:spacing w:after="0" w:line="240" w:lineRule="auto"/>
        <w:ind w:left="567"/>
        <w:rPr>
          <w:rFonts w:ascii="Times New Roman" w:eastAsia="Times New Roman" w:hAnsi="Times New Roman"/>
          <w:i/>
          <w:sz w:val="20"/>
          <w:szCs w:val="20"/>
          <w:lang w:eastAsia="fr-BE"/>
        </w:rPr>
      </w:pPr>
      <w:r w:rsidRPr="00A36324">
        <w:rPr>
          <w:rFonts w:ascii="Times New Roman" w:eastAsia="Times New Roman" w:hAnsi="Times New Roman"/>
          <w:i/>
          <w:sz w:val="20"/>
          <w:szCs w:val="20"/>
          <w:lang w:eastAsia="fr-BE"/>
        </w:rPr>
        <w:t>Art.l1122-17 de la CDLD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rsidR="008B2A9F" w:rsidRDefault="008B2A9F" w:rsidP="008B2A9F">
      <w:pPr>
        <w:spacing w:after="0" w:line="240" w:lineRule="auto"/>
        <w:ind w:left="567"/>
        <w:jc w:val="center"/>
        <w:rPr>
          <w:rFonts w:ascii="Times New Roman" w:eastAsia="Times New Roman" w:hAnsi="Times New Roman"/>
          <w:sz w:val="24"/>
          <w:szCs w:val="24"/>
          <w:lang w:eastAsia="fr-BE"/>
        </w:rPr>
      </w:pPr>
    </w:p>
    <w:p w:rsidR="008B2A9F" w:rsidRPr="004F31F7" w:rsidRDefault="008B2A9F" w:rsidP="008B2A9F">
      <w:pPr>
        <w:spacing w:after="0" w:line="240" w:lineRule="auto"/>
        <w:ind w:left="567"/>
        <w:jc w:val="center"/>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 xml:space="preserve">L'ORDRE DU JOUR (1ère convocation) de cette assemblée est reproduit ci-après : </w:t>
      </w:r>
    </w:p>
    <w:p w:rsidR="008B2A9F" w:rsidRDefault="008B2A9F" w:rsidP="008B2A9F">
      <w:pPr>
        <w:spacing w:after="40" w:line="240" w:lineRule="auto"/>
        <w:ind w:left="357"/>
        <w:rPr>
          <w:rFonts w:ascii="Times New Roman" w:eastAsia="Times New Roman" w:hAnsi="Times New Roman"/>
          <w:i/>
          <w:sz w:val="24"/>
          <w:szCs w:val="24"/>
          <w:lang w:eastAsia="fr-BE"/>
        </w:rPr>
      </w:pP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p>
    <w:p w:rsidR="008B2A9F" w:rsidRPr="00F039F0" w:rsidRDefault="008B2A9F" w:rsidP="008B2A9F">
      <w:pPr>
        <w:spacing w:after="40" w:line="240" w:lineRule="auto"/>
        <w:ind w:left="357"/>
        <w:jc w:val="center"/>
        <w:rPr>
          <w:rFonts w:ascii="Times New Roman" w:eastAsia="Times New Roman" w:hAnsi="Times New Roman"/>
          <w:b/>
          <w:i/>
          <w:sz w:val="24"/>
          <w:szCs w:val="24"/>
          <w:u w:val="single"/>
          <w:lang w:eastAsia="fr-BE"/>
        </w:rPr>
      </w:pPr>
      <w:r>
        <w:rPr>
          <w:rFonts w:ascii="Times New Roman" w:eastAsia="Times New Roman" w:hAnsi="Times New Roman"/>
          <w:b/>
          <w:i/>
          <w:sz w:val="24"/>
          <w:szCs w:val="24"/>
          <w:u w:val="single"/>
          <w:lang w:eastAsia="fr-BE"/>
        </w:rPr>
        <w:t>S</w:t>
      </w:r>
      <w:r w:rsidRPr="00A36324">
        <w:rPr>
          <w:rFonts w:ascii="Times New Roman" w:eastAsia="Times New Roman" w:hAnsi="Times New Roman"/>
          <w:b/>
          <w:i/>
          <w:sz w:val="24"/>
          <w:szCs w:val="24"/>
          <w:u w:val="single"/>
          <w:lang w:eastAsia="fr-BE"/>
        </w:rPr>
        <w:t>éance Publique</w:t>
      </w:r>
    </w:p>
    <w:p w:rsidR="008B2A9F" w:rsidRDefault="008B2A9F" w:rsidP="008B2A9F">
      <w:pPr>
        <w:spacing w:after="40" w:line="240" w:lineRule="auto"/>
        <w:ind w:left="357"/>
        <w:jc w:val="center"/>
        <w:rPr>
          <w:rFonts w:ascii="Times New Roman" w:eastAsia="Times New Roman" w:hAnsi="Times New Roman"/>
          <w:i/>
          <w:sz w:val="24"/>
          <w:szCs w:val="24"/>
          <w:lang w:eastAsia="fr-BE"/>
        </w:rPr>
      </w:pPr>
    </w:p>
    <w:p w:rsidR="008B2A9F" w:rsidRDefault="008B2A9F" w:rsidP="008B2A9F">
      <w:pPr>
        <w:numPr>
          <w:ilvl w:val="0"/>
          <w:numId w:val="1"/>
        </w:numPr>
        <w:spacing w:after="40" w:line="240" w:lineRule="auto"/>
        <w:rPr>
          <w:rFonts w:ascii="Times New Roman" w:eastAsia="Times New Roman" w:hAnsi="Times New Roman"/>
          <w:sz w:val="24"/>
          <w:szCs w:val="24"/>
          <w:lang w:eastAsia="fr-BE"/>
        </w:rPr>
      </w:pPr>
      <w:r w:rsidRPr="007E4F6B">
        <w:rPr>
          <w:rFonts w:ascii="Times New Roman" w:eastAsia="Times New Roman" w:hAnsi="Times New Roman"/>
          <w:sz w:val="24"/>
          <w:szCs w:val="24"/>
          <w:lang w:eastAsia="fr-BE"/>
        </w:rPr>
        <w:t>PV de la séance précédente – Approbation</w:t>
      </w:r>
    </w:p>
    <w:p w:rsidR="008B2A9F" w:rsidRDefault="008B2A9F" w:rsidP="008B2A9F">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Budget 2023 – Modifications budgétaires ordinaire</w:t>
      </w:r>
      <w:r w:rsidR="00206E88">
        <w:rPr>
          <w:rFonts w:ascii="Times New Roman" w:eastAsia="Times New Roman" w:hAnsi="Times New Roman"/>
          <w:sz w:val="24"/>
          <w:szCs w:val="24"/>
          <w:lang w:eastAsia="fr-BE"/>
        </w:rPr>
        <w:t>s</w:t>
      </w:r>
      <w:r>
        <w:rPr>
          <w:rFonts w:ascii="Times New Roman" w:eastAsia="Times New Roman" w:hAnsi="Times New Roman"/>
          <w:sz w:val="24"/>
          <w:szCs w:val="24"/>
          <w:lang w:eastAsia="fr-BE"/>
        </w:rPr>
        <w:t xml:space="preserve"> et extraordinaire</w:t>
      </w:r>
      <w:r w:rsidR="00206E88">
        <w:rPr>
          <w:rFonts w:ascii="Times New Roman" w:eastAsia="Times New Roman" w:hAnsi="Times New Roman"/>
          <w:sz w:val="24"/>
          <w:szCs w:val="24"/>
          <w:lang w:eastAsia="fr-BE"/>
        </w:rPr>
        <w:t>s</w:t>
      </w:r>
      <w:r>
        <w:rPr>
          <w:rFonts w:ascii="Times New Roman" w:eastAsia="Times New Roman" w:hAnsi="Times New Roman"/>
          <w:sz w:val="24"/>
          <w:szCs w:val="24"/>
          <w:lang w:eastAsia="fr-BE"/>
        </w:rPr>
        <w:t xml:space="preserve"> n°02 – Retrait </w:t>
      </w:r>
    </w:p>
    <w:p w:rsidR="008B2A9F" w:rsidRDefault="008B2A9F" w:rsidP="008B2A9F">
      <w:pPr>
        <w:pStyle w:val="Paragraphedeliste"/>
        <w:widowControl w:val="0"/>
        <w:numPr>
          <w:ilvl w:val="0"/>
          <w:numId w:val="1"/>
        </w:numPr>
        <w:suppressAutoHyphens/>
        <w:autoSpaceDN w:val="0"/>
        <w:textAlignment w:val="baseline"/>
        <w:rPr>
          <w:kern w:val="3"/>
          <w:sz w:val="24"/>
          <w:szCs w:val="24"/>
        </w:rPr>
      </w:pPr>
      <w:r>
        <w:rPr>
          <w:kern w:val="3"/>
          <w:sz w:val="24"/>
          <w:szCs w:val="24"/>
        </w:rPr>
        <w:t>CPAS – Approbation du compte de l’exercice 2022</w:t>
      </w:r>
    </w:p>
    <w:p w:rsidR="008B2A9F" w:rsidRDefault="008B2A9F" w:rsidP="008B2A9F">
      <w:pPr>
        <w:pStyle w:val="Paragraphedeliste"/>
        <w:widowControl w:val="0"/>
        <w:numPr>
          <w:ilvl w:val="0"/>
          <w:numId w:val="1"/>
        </w:numPr>
        <w:suppressAutoHyphens/>
        <w:autoSpaceDN w:val="0"/>
        <w:textAlignment w:val="baseline"/>
        <w:rPr>
          <w:kern w:val="3"/>
          <w:sz w:val="24"/>
          <w:szCs w:val="24"/>
        </w:rPr>
      </w:pPr>
      <w:r>
        <w:rPr>
          <w:kern w:val="3"/>
          <w:sz w:val="24"/>
          <w:szCs w:val="24"/>
        </w:rPr>
        <w:t>CPAS – Modifications budgétaires n°1</w:t>
      </w:r>
      <w:r w:rsidR="00206E88">
        <w:rPr>
          <w:kern w:val="3"/>
          <w:sz w:val="24"/>
          <w:szCs w:val="24"/>
        </w:rPr>
        <w:t xml:space="preserve"> ordinaires et extraordinaires – Approbation </w:t>
      </w:r>
    </w:p>
    <w:p w:rsidR="008B2A9F" w:rsidRDefault="00206E88" w:rsidP="008B2A9F">
      <w:pPr>
        <w:pStyle w:val="Paragraphedeliste"/>
        <w:widowControl w:val="0"/>
        <w:numPr>
          <w:ilvl w:val="0"/>
          <w:numId w:val="1"/>
        </w:numPr>
        <w:suppressAutoHyphens/>
        <w:autoSpaceDN w:val="0"/>
        <w:textAlignment w:val="baseline"/>
        <w:rPr>
          <w:kern w:val="3"/>
          <w:sz w:val="24"/>
          <w:szCs w:val="24"/>
        </w:rPr>
      </w:pPr>
      <w:r>
        <w:rPr>
          <w:kern w:val="3"/>
          <w:sz w:val="24"/>
          <w:szCs w:val="24"/>
        </w:rPr>
        <w:t xml:space="preserve">Fabrique d’Eglise de Limont – Budget 2024 - Approbation </w:t>
      </w:r>
    </w:p>
    <w:p w:rsidR="008B2A9F" w:rsidRDefault="00206E88" w:rsidP="008B2A9F">
      <w:pPr>
        <w:pStyle w:val="Paragraphedeliste"/>
        <w:widowControl w:val="0"/>
        <w:numPr>
          <w:ilvl w:val="0"/>
          <w:numId w:val="1"/>
        </w:numPr>
        <w:suppressAutoHyphens/>
        <w:autoSpaceDN w:val="0"/>
        <w:textAlignment w:val="baseline"/>
        <w:rPr>
          <w:kern w:val="3"/>
          <w:sz w:val="24"/>
          <w:szCs w:val="24"/>
        </w:rPr>
      </w:pPr>
      <w:r>
        <w:rPr>
          <w:kern w:val="3"/>
          <w:sz w:val="24"/>
          <w:szCs w:val="24"/>
        </w:rPr>
        <w:t xml:space="preserve">Fabrique d’Eglise de Haneffe – Budget 2024 – Approbation </w:t>
      </w:r>
    </w:p>
    <w:p w:rsidR="008B2A9F" w:rsidRDefault="00206E88" w:rsidP="008B2A9F">
      <w:pPr>
        <w:pStyle w:val="Paragraphedeliste"/>
        <w:widowControl w:val="0"/>
        <w:numPr>
          <w:ilvl w:val="0"/>
          <w:numId w:val="1"/>
        </w:numPr>
        <w:suppressAutoHyphens/>
        <w:autoSpaceDN w:val="0"/>
        <w:textAlignment w:val="baseline"/>
        <w:rPr>
          <w:kern w:val="3"/>
          <w:sz w:val="24"/>
          <w:szCs w:val="24"/>
        </w:rPr>
      </w:pPr>
      <w:r>
        <w:rPr>
          <w:kern w:val="3"/>
          <w:sz w:val="24"/>
          <w:szCs w:val="24"/>
        </w:rPr>
        <w:t xml:space="preserve">Fabrique d’Eglise de Donceel – Modifications budgétaires n°01 – Exercice 2023 – Approbation </w:t>
      </w:r>
    </w:p>
    <w:p w:rsidR="008B2A9F" w:rsidRDefault="00206E88" w:rsidP="008B2A9F">
      <w:pPr>
        <w:pStyle w:val="Paragraphedeliste"/>
        <w:widowControl w:val="0"/>
        <w:numPr>
          <w:ilvl w:val="0"/>
          <w:numId w:val="1"/>
        </w:numPr>
        <w:suppressAutoHyphens/>
        <w:autoSpaceDN w:val="0"/>
        <w:textAlignment w:val="baseline"/>
        <w:rPr>
          <w:kern w:val="3"/>
          <w:sz w:val="24"/>
          <w:szCs w:val="24"/>
        </w:rPr>
      </w:pPr>
      <w:r>
        <w:rPr>
          <w:kern w:val="3"/>
          <w:sz w:val="24"/>
          <w:szCs w:val="24"/>
        </w:rPr>
        <w:t xml:space="preserve">Commission Locale de Développement Rural – Approbation du choix des membres </w:t>
      </w:r>
    </w:p>
    <w:p w:rsidR="008B2A9F" w:rsidRDefault="00206E88" w:rsidP="008B2A9F">
      <w:pPr>
        <w:pStyle w:val="Paragraphedeliste"/>
        <w:widowControl w:val="0"/>
        <w:numPr>
          <w:ilvl w:val="0"/>
          <w:numId w:val="1"/>
        </w:numPr>
        <w:suppressAutoHyphens/>
        <w:autoSpaceDN w:val="0"/>
        <w:textAlignment w:val="baseline"/>
        <w:rPr>
          <w:kern w:val="3"/>
          <w:sz w:val="24"/>
          <w:szCs w:val="24"/>
        </w:rPr>
      </w:pPr>
      <w:r>
        <w:rPr>
          <w:kern w:val="3"/>
          <w:sz w:val="24"/>
          <w:szCs w:val="24"/>
        </w:rPr>
        <w:t>Plan d’Investissement Exceptionnel – Accord de principe sur les travaux, sollicitation du subside et intervention du Fonds de Garantie</w:t>
      </w:r>
    </w:p>
    <w:p w:rsidR="008B2A9F" w:rsidRDefault="00105169" w:rsidP="008B2A9F">
      <w:pPr>
        <w:pStyle w:val="Paragraphedeliste"/>
        <w:widowControl w:val="0"/>
        <w:numPr>
          <w:ilvl w:val="0"/>
          <w:numId w:val="1"/>
        </w:numPr>
        <w:suppressAutoHyphens/>
        <w:autoSpaceDN w:val="0"/>
        <w:textAlignment w:val="baseline"/>
        <w:rPr>
          <w:kern w:val="3"/>
          <w:sz w:val="24"/>
          <w:szCs w:val="24"/>
        </w:rPr>
      </w:pPr>
      <w:r>
        <w:rPr>
          <w:kern w:val="3"/>
          <w:sz w:val="24"/>
          <w:szCs w:val="24"/>
        </w:rPr>
        <w:t>CAP 48 – Octroi d’une subvention pour l’année 2023</w:t>
      </w:r>
      <w:r w:rsidR="008B2A9F">
        <w:rPr>
          <w:kern w:val="3"/>
          <w:sz w:val="24"/>
          <w:szCs w:val="24"/>
        </w:rPr>
        <w:t xml:space="preserve"> – Approbation </w:t>
      </w:r>
    </w:p>
    <w:p w:rsidR="008B2A9F" w:rsidRDefault="00105169" w:rsidP="008B2A9F">
      <w:pPr>
        <w:pStyle w:val="Paragraphedeliste"/>
        <w:widowControl w:val="0"/>
        <w:numPr>
          <w:ilvl w:val="0"/>
          <w:numId w:val="1"/>
        </w:numPr>
        <w:suppressAutoHyphens/>
        <w:autoSpaceDN w:val="0"/>
        <w:textAlignment w:val="baseline"/>
        <w:rPr>
          <w:kern w:val="3"/>
          <w:sz w:val="24"/>
          <w:szCs w:val="24"/>
        </w:rPr>
      </w:pPr>
      <w:r>
        <w:rPr>
          <w:kern w:val="3"/>
          <w:sz w:val="24"/>
          <w:szCs w:val="24"/>
        </w:rPr>
        <w:t>MPT – UREBA 2022 – Phase 2 – Isolation de l’Administration communale (toiture et planchers)</w:t>
      </w:r>
    </w:p>
    <w:p w:rsidR="008B2A9F" w:rsidRPr="00091C8A" w:rsidRDefault="00105169" w:rsidP="008B2A9F">
      <w:pPr>
        <w:pStyle w:val="Paragraphedeliste"/>
        <w:widowControl w:val="0"/>
        <w:numPr>
          <w:ilvl w:val="0"/>
          <w:numId w:val="1"/>
        </w:numPr>
        <w:suppressAutoHyphens/>
        <w:autoSpaceDN w:val="0"/>
        <w:textAlignment w:val="baseline"/>
        <w:rPr>
          <w:kern w:val="3"/>
          <w:sz w:val="24"/>
          <w:szCs w:val="24"/>
        </w:rPr>
      </w:pPr>
      <w:r>
        <w:rPr>
          <w:kern w:val="3"/>
          <w:sz w:val="24"/>
          <w:szCs w:val="24"/>
        </w:rPr>
        <w:t xml:space="preserve">Règlement communal en matière de délinquance environnementale – Révision </w:t>
      </w:r>
    </w:p>
    <w:p w:rsidR="008B2A9F" w:rsidRPr="009C3D99" w:rsidRDefault="008B2A9F" w:rsidP="008B2A9F">
      <w:pPr>
        <w:widowControl w:val="0"/>
        <w:suppressAutoHyphens/>
        <w:autoSpaceDN w:val="0"/>
        <w:textAlignment w:val="baseline"/>
        <w:rPr>
          <w:kern w:val="3"/>
          <w:sz w:val="24"/>
          <w:szCs w:val="24"/>
        </w:rPr>
      </w:pPr>
    </w:p>
    <w:p w:rsidR="008B2A9F" w:rsidRDefault="008B2A9F" w:rsidP="008B2A9F">
      <w:pPr>
        <w:pStyle w:val="Paragraphedeliste"/>
        <w:widowControl w:val="0"/>
        <w:suppressAutoHyphens/>
        <w:autoSpaceDN w:val="0"/>
        <w:ind w:left="1001"/>
        <w:textAlignment w:val="baseline"/>
        <w:rPr>
          <w:rFonts w:eastAsia="Calibri"/>
          <w:b/>
          <w:i/>
          <w:kern w:val="3"/>
          <w:sz w:val="24"/>
          <w:szCs w:val="24"/>
          <w:u w:val="single"/>
        </w:rPr>
      </w:pPr>
      <w:r>
        <w:rPr>
          <w:rFonts w:eastAsia="Calibri"/>
          <w:kern w:val="3"/>
          <w:sz w:val="24"/>
          <w:szCs w:val="24"/>
        </w:rPr>
        <w:tab/>
      </w:r>
      <w:r>
        <w:rPr>
          <w:rFonts w:eastAsia="Calibri"/>
          <w:kern w:val="3"/>
          <w:sz w:val="24"/>
          <w:szCs w:val="24"/>
        </w:rPr>
        <w:tab/>
      </w:r>
      <w:r>
        <w:rPr>
          <w:rFonts w:eastAsia="Calibri"/>
          <w:kern w:val="3"/>
          <w:sz w:val="24"/>
          <w:szCs w:val="24"/>
        </w:rPr>
        <w:tab/>
      </w:r>
      <w:r>
        <w:rPr>
          <w:rFonts w:eastAsia="Calibri"/>
          <w:kern w:val="3"/>
          <w:sz w:val="24"/>
          <w:szCs w:val="24"/>
        </w:rPr>
        <w:tab/>
      </w:r>
      <w:r>
        <w:rPr>
          <w:rFonts w:eastAsia="Calibri"/>
          <w:kern w:val="3"/>
          <w:sz w:val="24"/>
          <w:szCs w:val="24"/>
        </w:rPr>
        <w:tab/>
        <w:t xml:space="preserve">     </w:t>
      </w:r>
      <w:r w:rsidRPr="004F31F7">
        <w:rPr>
          <w:rFonts w:eastAsia="Calibri"/>
          <w:b/>
          <w:i/>
          <w:kern w:val="3"/>
          <w:sz w:val="24"/>
          <w:szCs w:val="24"/>
          <w:highlight w:val="yellow"/>
          <w:u w:val="single"/>
        </w:rPr>
        <w:t>Huis-clos</w:t>
      </w:r>
    </w:p>
    <w:p w:rsidR="008B2A9F" w:rsidRPr="00105169" w:rsidRDefault="005E5E32" w:rsidP="00105169">
      <w:pPr>
        <w:pStyle w:val="Paragraphedeliste"/>
        <w:widowControl w:val="0"/>
        <w:numPr>
          <w:ilvl w:val="0"/>
          <w:numId w:val="1"/>
        </w:numPr>
        <w:suppressAutoHyphens/>
        <w:autoSpaceDN w:val="0"/>
        <w:textAlignment w:val="baseline"/>
        <w:rPr>
          <w:rFonts w:eastAsia="Calibri"/>
          <w:kern w:val="3"/>
          <w:sz w:val="24"/>
          <w:szCs w:val="24"/>
        </w:rPr>
      </w:pPr>
      <w:r>
        <w:rPr>
          <w:rFonts w:eastAsia="Calibri"/>
          <w:kern w:val="3"/>
          <w:sz w:val="24"/>
          <w:szCs w:val="24"/>
        </w:rPr>
        <w:t>CCATM – Démission</w:t>
      </w:r>
      <w:bookmarkStart w:id="0" w:name="_GoBack"/>
      <w:bookmarkEnd w:id="0"/>
      <w:r w:rsidR="00105169">
        <w:rPr>
          <w:rFonts w:eastAsia="Calibri"/>
          <w:kern w:val="3"/>
          <w:sz w:val="24"/>
          <w:szCs w:val="24"/>
        </w:rPr>
        <w:t xml:space="preserve"> d’un membre suppléant </w:t>
      </w:r>
    </w:p>
    <w:p w:rsidR="008B2A9F" w:rsidRPr="004F31F7" w:rsidRDefault="008B2A9F" w:rsidP="008B2A9F">
      <w:pPr>
        <w:spacing w:after="40"/>
        <w:rPr>
          <w:sz w:val="24"/>
          <w:szCs w:val="24"/>
        </w:rPr>
      </w:pPr>
    </w:p>
    <w:p w:rsidR="008B2A9F" w:rsidRDefault="008B2A9F" w:rsidP="008B2A9F">
      <w:pPr>
        <w:spacing w:after="40" w:line="240" w:lineRule="auto"/>
        <w:ind w:left="709"/>
        <w:jc w:val="center"/>
        <w:rPr>
          <w:rFonts w:ascii="Times New Roman" w:eastAsia="Times New Roman" w:hAnsi="Times New Roman"/>
          <w:sz w:val="24"/>
          <w:szCs w:val="24"/>
          <w:lang w:val="fr-FR" w:eastAsia="fr-BE"/>
        </w:rPr>
      </w:pPr>
      <w:r w:rsidRPr="00A36324">
        <w:rPr>
          <w:rFonts w:ascii="Times New Roman" w:eastAsia="Times New Roman" w:hAnsi="Times New Roman"/>
          <w:sz w:val="24"/>
          <w:szCs w:val="24"/>
          <w:lang w:val="fr-FR" w:eastAsia="fr-BE"/>
        </w:rPr>
        <w:t>Par le Co</w:t>
      </w:r>
      <w:r>
        <w:rPr>
          <w:rFonts w:ascii="Times New Roman" w:eastAsia="Times New Roman" w:hAnsi="Times New Roman"/>
          <w:sz w:val="24"/>
          <w:szCs w:val="24"/>
          <w:lang w:val="fr-FR" w:eastAsia="fr-BE"/>
        </w:rPr>
        <w:t>llège,</w:t>
      </w:r>
    </w:p>
    <w:p w:rsidR="008B2A9F" w:rsidRDefault="008B2A9F" w:rsidP="008B2A9F">
      <w:pPr>
        <w:spacing w:after="40" w:line="240" w:lineRule="auto"/>
        <w:ind w:left="709"/>
        <w:rPr>
          <w:rFonts w:ascii="Times New Roman" w:eastAsia="Times New Roman" w:hAnsi="Times New Roman"/>
          <w:sz w:val="24"/>
          <w:szCs w:val="24"/>
          <w:lang w:val="fr-FR" w:eastAsia="fr-BE"/>
        </w:rPr>
      </w:pPr>
      <w:r w:rsidRPr="008F06DF">
        <w:rPr>
          <w:noProof/>
          <w:lang w:eastAsia="fr-BE"/>
        </w:rPr>
        <w:drawing>
          <wp:anchor distT="0" distB="0" distL="114300" distR="114300" simplePos="0" relativeHeight="251659264" behindDoc="1" locked="0" layoutInCell="1" allowOverlap="1" wp14:anchorId="48258C85" wp14:editId="638CB397">
            <wp:simplePos x="0" y="0"/>
            <wp:positionH relativeFrom="column">
              <wp:posOffset>2773045</wp:posOffset>
            </wp:positionH>
            <wp:positionV relativeFrom="paragraph">
              <wp:posOffset>8890</wp:posOffset>
            </wp:positionV>
            <wp:extent cx="1076325" cy="1076325"/>
            <wp:effectExtent l="0" t="0" r="9525" b="9525"/>
            <wp:wrapNone/>
            <wp:docPr id="2" name="Image 2" descr="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0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4"/>
          <w:szCs w:val="24"/>
          <w:lang w:val="fr-FR" w:eastAsia="fr-BE"/>
        </w:rPr>
        <w:t xml:space="preserve">                Le Directeur </w:t>
      </w:r>
      <w:proofErr w:type="gramStart"/>
      <w:r>
        <w:rPr>
          <w:rFonts w:ascii="Times New Roman" w:eastAsia="Times New Roman" w:hAnsi="Times New Roman"/>
          <w:sz w:val="24"/>
          <w:szCs w:val="24"/>
          <w:lang w:val="fr-FR" w:eastAsia="fr-BE"/>
        </w:rPr>
        <w:t xml:space="preserve">général,   </w:t>
      </w:r>
      <w:proofErr w:type="gramEnd"/>
      <w:r>
        <w:rPr>
          <w:rFonts w:ascii="Times New Roman" w:eastAsia="Times New Roman" w:hAnsi="Times New Roman"/>
          <w:sz w:val="24"/>
          <w:szCs w:val="24"/>
          <w:lang w:val="fr-FR" w:eastAsia="fr-BE"/>
        </w:rPr>
        <w:t xml:space="preserve">         </w:t>
      </w:r>
      <w:r w:rsidRPr="00A36324">
        <w:rPr>
          <w:rFonts w:ascii="Times New Roman" w:eastAsia="Times New Roman" w:hAnsi="Times New Roman"/>
          <w:sz w:val="24"/>
          <w:szCs w:val="24"/>
          <w:lang w:val="fr-FR" w:eastAsia="fr-BE"/>
        </w:rPr>
        <w:t xml:space="preserve">                                        L</w:t>
      </w:r>
      <w:r>
        <w:rPr>
          <w:rFonts w:ascii="Times New Roman" w:eastAsia="Times New Roman" w:hAnsi="Times New Roman"/>
          <w:sz w:val="24"/>
          <w:szCs w:val="24"/>
          <w:lang w:val="fr-FR" w:eastAsia="fr-BE"/>
        </w:rPr>
        <w:t xml:space="preserve">a Bourgmestre </w:t>
      </w:r>
      <w:proofErr w:type="spellStart"/>
      <w:r>
        <w:rPr>
          <w:rFonts w:ascii="Times New Roman" w:eastAsia="Times New Roman" w:hAnsi="Times New Roman"/>
          <w:sz w:val="24"/>
          <w:szCs w:val="24"/>
          <w:lang w:val="fr-FR" w:eastAsia="fr-BE"/>
        </w:rPr>
        <w:t>ff</w:t>
      </w:r>
      <w:proofErr w:type="spellEnd"/>
      <w:r>
        <w:rPr>
          <w:rFonts w:ascii="Times New Roman" w:eastAsia="Times New Roman" w:hAnsi="Times New Roman"/>
          <w:sz w:val="24"/>
          <w:szCs w:val="24"/>
          <w:lang w:val="fr-FR" w:eastAsia="fr-BE"/>
        </w:rPr>
        <w:t xml:space="preserve">,   </w:t>
      </w:r>
    </w:p>
    <w:p w:rsidR="008B2A9F" w:rsidRDefault="008B2A9F" w:rsidP="008B2A9F">
      <w:pPr>
        <w:spacing w:after="40" w:line="240" w:lineRule="auto"/>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w:t>
      </w:r>
    </w:p>
    <w:p w:rsidR="008B2A9F" w:rsidRDefault="008B2A9F" w:rsidP="008B2A9F">
      <w:pPr>
        <w:spacing w:after="120" w:line="240" w:lineRule="auto"/>
        <w:ind w:left="1001" w:firstLine="415"/>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w:t>
      </w:r>
    </w:p>
    <w:p w:rsidR="008B2A9F" w:rsidRDefault="008B2A9F" w:rsidP="008B2A9F">
      <w:pPr>
        <w:spacing w:after="120" w:line="240" w:lineRule="auto"/>
        <w:ind w:left="1416"/>
      </w:pPr>
      <w:r>
        <w:rPr>
          <w:rFonts w:ascii="Times New Roman" w:eastAsia="Times New Roman" w:hAnsi="Times New Roman"/>
          <w:sz w:val="24"/>
          <w:szCs w:val="24"/>
          <w:lang w:val="fr-FR" w:eastAsia="fr-BE"/>
        </w:rPr>
        <w:t xml:space="preserve">    Pierre CHRISTIAENS  </w:t>
      </w:r>
      <w:r w:rsidRPr="00A36324">
        <w:rPr>
          <w:rFonts w:ascii="Times New Roman" w:eastAsia="Times New Roman" w:hAnsi="Times New Roman"/>
          <w:sz w:val="24"/>
          <w:szCs w:val="24"/>
          <w:lang w:val="fr-FR" w:eastAsia="fr-BE"/>
        </w:rPr>
        <w:t xml:space="preserve">                                         </w:t>
      </w:r>
      <w:r>
        <w:rPr>
          <w:rFonts w:ascii="Times New Roman" w:eastAsia="Times New Roman" w:hAnsi="Times New Roman"/>
          <w:sz w:val="24"/>
          <w:szCs w:val="24"/>
          <w:lang w:val="fr-FR" w:eastAsia="fr-BE"/>
        </w:rPr>
        <w:t xml:space="preserve">      </w:t>
      </w:r>
      <w:r w:rsidRPr="00A36324">
        <w:rPr>
          <w:rFonts w:ascii="Times New Roman" w:eastAsia="Times New Roman" w:hAnsi="Times New Roman"/>
          <w:sz w:val="24"/>
          <w:szCs w:val="24"/>
          <w:lang w:val="fr-FR" w:eastAsia="fr-BE"/>
        </w:rPr>
        <w:t xml:space="preserve">  </w:t>
      </w:r>
      <w:r>
        <w:rPr>
          <w:rFonts w:ascii="Times New Roman" w:eastAsia="Times New Roman" w:hAnsi="Times New Roman"/>
          <w:sz w:val="24"/>
          <w:szCs w:val="24"/>
          <w:lang w:val="fr-FR" w:eastAsia="fr-BE"/>
        </w:rPr>
        <w:t>M.-C. BRUWIER</w:t>
      </w:r>
    </w:p>
    <w:p w:rsidR="008B2A9F" w:rsidRDefault="008B2A9F" w:rsidP="008B2A9F"/>
    <w:p w:rsidR="008B2A9F" w:rsidRDefault="008B2A9F" w:rsidP="008B2A9F"/>
    <w:p w:rsidR="008B2A9F" w:rsidRDefault="008B2A9F" w:rsidP="008B2A9F"/>
    <w:p w:rsidR="008B2A9F" w:rsidRDefault="008B2A9F" w:rsidP="008B2A9F"/>
    <w:p w:rsidR="008B2A9F" w:rsidRDefault="008B2A9F" w:rsidP="008B2A9F"/>
    <w:p w:rsidR="00664BA9" w:rsidRDefault="005E5E32"/>
    <w:sectPr w:rsidR="00664BA9" w:rsidSect="006A6C5E">
      <w:pgSz w:w="11906" w:h="16838"/>
      <w:pgMar w:top="709" w:right="926"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7850"/>
    <w:multiLevelType w:val="hybridMultilevel"/>
    <w:tmpl w:val="D18C84D4"/>
    <w:lvl w:ilvl="0" w:tplc="CE042836">
      <w:start w:val="1"/>
      <w:numFmt w:val="decimalZero"/>
      <w:lvlText w:val="%1."/>
      <w:lvlJc w:val="left"/>
      <w:pPr>
        <w:ind w:left="1001" w:hanging="717"/>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9F"/>
    <w:rsid w:val="000C4E68"/>
    <w:rsid w:val="00105169"/>
    <w:rsid w:val="001A1621"/>
    <w:rsid w:val="00206E88"/>
    <w:rsid w:val="005E5E32"/>
    <w:rsid w:val="00681A3A"/>
    <w:rsid w:val="008B2A9F"/>
    <w:rsid w:val="00BE21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FCE9"/>
  <w15:chartTrackingRefBased/>
  <w15:docId w15:val="{53AE15CC-F979-4658-B671-D43A0BA2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A9F"/>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2A9F"/>
    <w:pPr>
      <w:spacing w:after="0" w:line="240" w:lineRule="auto"/>
      <w:ind w:left="720"/>
      <w:contextualSpacing/>
    </w:pPr>
    <w:rPr>
      <w:rFonts w:ascii="Times New Roman" w:eastAsia="Times New Roman" w:hAnsi="Times New Roman"/>
      <w:sz w:val="20"/>
      <w:szCs w:val="20"/>
      <w:lang w:val="fr-FR" w:eastAsia="fr-BE"/>
    </w:rPr>
  </w:style>
  <w:style w:type="paragraph" w:styleId="Textedebulles">
    <w:name w:val="Balloon Text"/>
    <w:basedOn w:val="Normal"/>
    <w:link w:val="TextedebullesCar"/>
    <w:uiPriority w:val="99"/>
    <w:semiHidden/>
    <w:unhideWhenUsed/>
    <w:rsid w:val="00681A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1A3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343</Words>
  <Characters>1892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Civadis</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Christiaens</dc:creator>
  <cp:keywords/>
  <dc:description/>
  <cp:lastModifiedBy>Pierre Christiaens</cp:lastModifiedBy>
  <cp:revision>3</cp:revision>
  <cp:lastPrinted>2023-09-28T11:13:00Z</cp:lastPrinted>
  <dcterms:created xsi:type="dcterms:W3CDTF">2023-09-26T11:33:00Z</dcterms:created>
  <dcterms:modified xsi:type="dcterms:W3CDTF">2023-09-28T11:13:00Z</dcterms:modified>
</cp:coreProperties>
</file>